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230A" w14:textId="77777777" w:rsidR="00F403BA" w:rsidRPr="002736E2" w:rsidRDefault="00F403BA" w:rsidP="002736E2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392"/>
      <w:r w:rsidRPr="002736E2">
        <w:rPr>
          <w:rFonts w:ascii="黑体" w:eastAsia="黑体" w:hAnsi="黑体" w:hint="eastAsia"/>
          <w:sz w:val="36"/>
          <w:szCs w:val="28"/>
        </w:rPr>
        <w:t>培养联系人的主要任务</w:t>
      </w:r>
      <w:bookmarkEnd w:id="0"/>
    </w:p>
    <w:p w14:paraId="7CA114AA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1. 经常与入党积极分子谈心，关心和了解他们的思想、学习、工作和生活方面的情况，发现他们有什么具体困难，要向组织汇报，并尽量设法予以解决，注意保护其政治热情，指出努力方向。</w:t>
      </w:r>
    </w:p>
    <w:p w14:paraId="4AA2BC63" w14:textId="7F871C09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2.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督促和指导入党积极分子学习党的基本理论和基础知识，并注意了解其对党的认识情况。</w:t>
      </w:r>
    </w:p>
    <w:p w14:paraId="6021FAE7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3.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了解入党积极分子对共产主义和中国特色社会主义的认识，引导他们逐步确立和进一步坚定共产主义的理想信念。</w:t>
      </w:r>
    </w:p>
    <w:p w14:paraId="12A36110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4.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结合自己的体会，引导入党积极分子把对党的信仰和入党要求转化为实际行动。</w:t>
      </w:r>
    </w:p>
    <w:p w14:paraId="20CF60EE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5.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负责向积极分子周围的有关人员了解其思想、品质和各方面的表现情况，定期向党支部汇报，并</w:t>
      </w:r>
      <w:r w:rsidRPr="008F389E">
        <w:rPr>
          <w:rFonts w:ascii="宋体" w:hAnsi="宋体"/>
          <w:sz w:val="24"/>
        </w:rPr>
        <w:t>将党支部的意见反馈给本人。</w:t>
      </w:r>
    </w:p>
    <w:p w14:paraId="4EC65431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 xml:space="preserve">6. </w:t>
      </w:r>
      <w:r w:rsidRPr="008F389E">
        <w:rPr>
          <w:rFonts w:ascii="宋体" w:hAnsi="宋体" w:hint="eastAsia"/>
          <w:sz w:val="24"/>
        </w:rPr>
        <w:t>每个季度对入党积极分子进行考察，形成书面考察意见，并及时认真填写《入党积极分子培养考察表》</w:t>
      </w:r>
    </w:p>
    <w:p w14:paraId="2998AB74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>7</w:t>
      </w:r>
      <w:r w:rsidRPr="008F389E">
        <w:rPr>
          <w:rFonts w:ascii="宋体" w:hAnsi="宋体" w:hint="eastAsia"/>
          <w:sz w:val="24"/>
        </w:rPr>
        <w:t>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向党支部提出能否将入党积极分子列为发展对象的意见，并在讨论发展党员的支部党员大会上，负责地介绍入党积极分子的情况。</w:t>
      </w:r>
    </w:p>
    <w:p w14:paraId="1884228C" w14:textId="77777777" w:rsidR="00C5063B" w:rsidRPr="00F403BA" w:rsidRDefault="00C5063B"/>
    <w:sectPr w:rsidR="00C5063B" w:rsidRPr="00F4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E82D" w14:textId="77777777" w:rsidR="00810B00" w:rsidRDefault="00810B00" w:rsidP="00F403BA">
      <w:r>
        <w:separator/>
      </w:r>
    </w:p>
  </w:endnote>
  <w:endnote w:type="continuationSeparator" w:id="0">
    <w:p w14:paraId="1D3271CD" w14:textId="77777777" w:rsidR="00810B00" w:rsidRDefault="00810B00" w:rsidP="00F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0D19" w14:textId="77777777" w:rsidR="00810B00" w:rsidRDefault="00810B00" w:rsidP="00F403BA">
      <w:r>
        <w:separator/>
      </w:r>
    </w:p>
  </w:footnote>
  <w:footnote w:type="continuationSeparator" w:id="0">
    <w:p w14:paraId="7D486354" w14:textId="77777777" w:rsidR="00810B00" w:rsidRDefault="00810B00" w:rsidP="00F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38"/>
    <w:rsid w:val="00094F93"/>
    <w:rsid w:val="002736E2"/>
    <w:rsid w:val="002D2438"/>
    <w:rsid w:val="006341FA"/>
    <w:rsid w:val="00810B00"/>
    <w:rsid w:val="00C5063B"/>
    <w:rsid w:val="00E104A0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AB7AA"/>
  <w15:chartTrackingRefBased/>
  <w15:docId w15:val="{996E320A-CEC8-41E8-BB1E-4D5C475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403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3B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403B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403B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2022-09-16T06:26:00Z</dcterms:created>
  <dcterms:modified xsi:type="dcterms:W3CDTF">2024-02-21T02:08:00Z</dcterms:modified>
</cp:coreProperties>
</file>